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346450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1EA" w:rsidRDefault="006C41EA">
      <w:pPr>
        <w:pStyle w:val="ac"/>
        <w:spacing w:before="62" w:after="0" w:line="57" w:lineRule="atLeast"/>
        <w:ind w:left="0" w:firstLine="907"/>
        <w:jc w:val="both"/>
        <w:rPr>
          <w:rFonts w:eastAsia="Times New Roman" w:cs="Times New Roman"/>
          <w:color w:val="000000"/>
        </w:rPr>
      </w:pP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«Лесные пожары как экологическая проблема»</w:t>
      </w:r>
    </w:p>
    <w:p w:rsidR="006C41EA" w:rsidRDefault="006C41EA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Лес является огромным богатством России. Это легкие всего земного шара, кислород, который даёт возможность дышать всем земным организмам. В настоящее время лесные пожары — острая проблема, которая затрагивает всё живое. Лесом покрыто почти две трети террит</w:t>
      </w:r>
      <w:r>
        <w:rPr>
          <w:rFonts w:eastAsia="Times New Roman" w:cs="Times New Roman"/>
          <w:color w:val="000000"/>
          <w:sz w:val="24"/>
          <w:szCs w:val="24"/>
        </w:rPr>
        <w:t>ории России. Лесной пожар — это одна из самых опасных и страшных стихий. Каждый год от неконтролируемого огня погибает много животных и людей, также страдает почва и растения. Пожар в лесу распространяется со скоростью 70 км/час, температура в эпицентре мо</w:t>
      </w:r>
      <w:r>
        <w:rPr>
          <w:rFonts w:eastAsia="Times New Roman" w:cs="Times New Roman"/>
          <w:color w:val="000000"/>
          <w:sz w:val="24"/>
          <w:szCs w:val="24"/>
        </w:rPr>
        <w:t xml:space="preserve">жет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составлять 1200°С. Остановить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такую стихию могут только профессионалы своего дела, специально обученные люди – пожарные. Причины возникновения пожара различны и делятся на две группы: природные и антропогенные. 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К природным факторам относятся такие при</w:t>
      </w:r>
      <w:r>
        <w:rPr>
          <w:rFonts w:eastAsia="Times New Roman" w:cs="Times New Roman"/>
          <w:color w:val="000000"/>
          <w:sz w:val="24"/>
          <w:szCs w:val="24"/>
        </w:rPr>
        <w:t xml:space="preserve">чины как: грозовые разряды, самовозгорания торфяника. 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К антропогенным факторам относятся следующие причины: брошенный окурок, либо не до конца потушенный костер, сжигание мусора. Еще одной из причин может являться брошенные бутылки или их осколки.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Лесные</w:t>
      </w:r>
      <w:r>
        <w:rPr>
          <w:rFonts w:eastAsia="Times New Roman" w:cs="Times New Roman"/>
          <w:color w:val="000000"/>
          <w:sz w:val="24"/>
          <w:szCs w:val="24"/>
        </w:rPr>
        <w:t xml:space="preserve"> пожары несут за собой серьезные экологические последствия: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– загрязнение атмосферного воздуха, так как приостановлено образование кислорода,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следовательно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не поглощается углекислый газ, происходит снижение качества воздуха;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– уничтожаются природные ресурс</w:t>
      </w:r>
      <w:r>
        <w:rPr>
          <w:rFonts w:eastAsia="Times New Roman" w:cs="Times New Roman"/>
          <w:color w:val="000000"/>
          <w:sz w:val="24"/>
          <w:szCs w:val="24"/>
        </w:rPr>
        <w:t>ы леса;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– потеря или снижение плодородия почв и их эрозия;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– потеря экологических систем и биологического разнообразия;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– ущерб от гибели животных и растений, включая занесенных в Красную книгу. </w:t>
      </w: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Лесные пожары — это неуправляемое стихийное бедствие. </w:t>
      </w:r>
      <w:r>
        <w:rPr>
          <w:rFonts w:eastAsia="Times New Roman" w:cs="Times New Roman"/>
          <w:color w:val="000000"/>
          <w:sz w:val="24"/>
          <w:szCs w:val="24"/>
        </w:rPr>
        <w:t>Причинами возникновения таких пожаров может стать грозовой разряд, засуха и возгорания. Но самая основная причина — деятельность человека. Во время пожаров сгорают деревья, кустарники, травяной покров, жилье и корм многих обитателей леса и сами животные. О</w:t>
      </w:r>
      <w:r>
        <w:rPr>
          <w:rFonts w:eastAsia="Times New Roman" w:cs="Times New Roman"/>
          <w:color w:val="000000"/>
          <w:sz w:val="24"/>
          <w:szCs w:val="24"/>
        </w:rPr>
        <w:t>чень важно вовремя заметить пожар и приступить к его локализации и тушению. Не нарушая технику безопасности в лесу, человек способен сохранить легкие планеты — лес.</w:t>
      </w:r>
    </w:p>
    <w:p w:rsidR="006C41EA" w:rsidRDefault="006C41EA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</w:p>
    <w:p w:rsidR="006C41EA" w:rsidRDefault="00F94174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</w:rPr>
        <w:t>Федеральная кампания "Профилактика лесных пожаров" проводиться АНО «Национальные приоритет</w:t>
      </w:r>
      <w:r>
        <w:rPr>
          <w:rFonts w:eastAsia="Times New Roman" w:cs="Times New Roman"/>
          <w:color w:val="000000"/>
          <w:sz w:val="24"/>
          <w:szCs w:val="24"/>
        </w:rPr>
        <w:t>ы» в рамках национального проекта "Экология".</w:t>
      </w:r>
    </w:p>
    <w:p w:rsidR="006C41EA" w:rsidRDefault="006C41EA">
      <w:pPr>
        <w:pStyle w:val="ac"/>
        <w:spacing w:before="62" w:after="0" w:line="57" w:lineRule="atLeast"/>
        <w:ind w:left="0" w:firstLine="907"/>
        <w:jc w:val="both"/>
        <w:rPr>
          <w:rFonts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</w:p>
    <w:sectPr w:rsidR="006C41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A"/>
    <w:rsid w:val="006C41EA"/>
    <w:rsid w:val="009B31CD"/>
    <w:rsid w:val="00F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qFormat/>
    <w:pPr>
      <w:spacing w:after="0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table" w:styleId="a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6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qFormat/>
    <w:pPr>
      <w:spacing w:after="0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table" w:styleId="a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penkov</dc:creator>
  <dc:description/>
  <cp:lastModifiedBy>Протасова М.В.</cp:lastModifiedBy>
  <cp:revision>29</cp:revision>
  <cp:lastPrinted>2023-07-28T15:17:00Z</cp:lastPrinted>
  <dcterms:created xsi:type="dcterms:W3CDTF">2018-08-27T10:39:00Z</dcterms:created>
  <dcterms:modified xsi:type="dcterms:W3CDTF">2023-07-28T11:36:00Z</dcterms:modified>
  <dc:language>ru-RU</dc:language>
</cp:coreProperties>
</file>